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Кирилина Татьяна Юрьевна</w:t>
      </w:r>
    </w:p>
    <w:p w:rsidR="00AB1E41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C67CD7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2022</w:t>
      </w:r>
      <w:r w:rsidR="00381014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23</w:t>
      </w:r>
      <w:r w:rsidR="00381014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Pr="00AB1E41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A77835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535A14" w:rsidP="005B3C6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  <w:r w:rsidR="005B3C6B">
              <w:rPr>
                <w:rFonts w:ascii="Times New Roman" w:eastAsia="Times New Roman" w:hAnsi="Times New Roman"/>
                <w:sz w:val="24"/>
              </w:rPr>
              <w:t xml:space="preserve">Э.Д. </w:t>
            </w:r>
            <w:proofErr w:type="spellStart"/>
            <w:r w:rsidR="005B3C6B">
              <w:rPr>
                <w:rFonts w:ascii="Times New Roman" w:eastAsia="Times New Roman" w:hAnsi="Times New Roman"/>
                <w:sz w:val="24"/>
              </w:rPr>
              <w:t>Гиниятуллина</w:t>
            </w:r>
            <w:proofErr w:type="spellEnd"/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C67CD7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"____" _______________ 2022</w:t>
            </w:r>
            <w:r w:rsidR="00535A14"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1014" w:rsidRDefault="00381014" w:rsidP="00AE20C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C67CD7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2022</w:t>
      </w:r>
    </w:p>
    <w:p w:rsidR="00535A14" w:rsidRPr="00EC1D67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D6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Татьяна Юрьевна</w:t>
            </w:r>
          </w:p>
        </w:tc>
      </w:tr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26.09.1973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E46B36"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высшее,  2016 г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E46B36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1D67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EC1D67">
              <w:rPr>
                <w:rFonts w:ascii="Times New Roman" w:hAnsi="Times New Roman"/>
                <w:sz w:val="24"/>
                <w:szCs w:val="24"/>
              </w:rPr>
              <w:t xml:space="preserve">  государственный педагогический университет</w:t>
            </w:r>
          </w:p>
        </w:tc>
      </w:tr>
      <w:tr w:rsidR="00535A14" w:rsidRPr="00EC1D67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535A14" w:rsidRPr="00EC1D67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EC1D67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EC1D67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19 декабря 2011 г</w:t>
            </w:r>
          </w:p>
        </w:tc>
      </w:tr>
      <w:tr w:rsidR="005B3C6B" w:rsidRPr="005B3C6B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F363BF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5 месяцев</w:t>
            </w:r>
          </w:p>
        </w:tc>
      </w:tr>
      <w:tr w:rsidR="005B3C6B" w:rsidRPr="005B3C6B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F363BF" w:rsidP="001E13DE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 месяца</w:t>
            </w:r>
          </w:p>
        </w:tc>
      </w:tr>
      <w:tr w:rsidR="005B3C6B" w:rsidRPr="005B3C6B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E20C2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AE20C2" w:rsidRDefault="001E13D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</w:t>
            </w:r>
          </w:p>
          <w:p w:rsidR="00535A14" w:rsidRPr="00AE20C2" w:rsidRDefault="00B91601" w:rsidP="001E13D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от </w:t>
            </w:r>
          </w:p>
        </w:tc>
      </w:tr>
      <w:tr w:rsidR="005B3C6B" w:rsidRPr="005B3C6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A09" w:rsidRDefault="00535A14" w:rsidP="00F22A09">
            <w:pPr>
              <w:pStyle w:val="a5"/>
              <w:shd w:val="clear" w:color="auto" w:fill="FFFFFF"/>
              <w:spacing w:after="0" w:afterAutospacing="0"/>
              <w:rPr>
                <w:b/>
              </w:rPr>
            </w:pPr>
            <w:r w:rsidRPr="002313F1">
              <w:rPr>
                <w:b/>
              </w:rPr>
              <w:t xml:space="preserve">Курсы повышения квалификации: </w:t>
            </w:r>
          </w:p>
          <w:p w:rsidR="00B91601" w:rsidRPr="00F22A09" w:rsidRDefault="002313F1" w:rsidP="00F22A09">
            <w:pPr>
              <w:pStyle w:val="a5"/>
              <w:shd w:val="clear" w:color="auto" w:fill="FFFFFF"/>
              <w:spacing w:after="0" w:afterAutospacing="0"/>
              <w:rPr>
                <w:b/>
              </w:rPr>
            </w:pPr>
            <w:r w:rsidRPr="002313F1">
              <w:rPr>
                <w:rFonts w:eastAsia="Times New Roman"/>
              </w:rPr>
              <w:t>1</w:t>
            </w:r>
            <w:r w:rsidR="00B91601" w:rsidRPr="002313F1">
              <w:rPr>
                <w:rFonts w:eastAsia="Times New Roman"/>
              </w:rPr>
              <w:t>.ЧОУ Учебный Центр дополнительного образования «</w:t>
            </w:r>
            <w:proofErr w:type="spellStart"/>
            <w:r w:rsidR="00B91601" w:rsidRPr="002313F1">
              <w:rPr>
                <w:rFonts w:eastAsia="Times New Roman"/>
              </w:rPr>
              <w:t>ВсеВебинары</w:t>
            </w:r>
            <w:proofErr w:type="gramStart"/>
            <w:r w:rsidR="00B91601" w:rsidRPr="002313F1">
              <w:rPr>
                <w:rFonts w:eastAsia="Times New Roman"/>
              </w:rPr>
              <w:t>.р</w:t>
            </w:r>
            <w:proofErr w:type="gramEnd"/>
            <w:r w:rsidR="00B91601" w:rsidRPr="002313F1">
              <w:rPr>
                <w:rFonts w:eastAsia="Times New Roman"/>
              </w:rPr>
              <w:t>у</w:t>
            </w:r>
            <w:proofErr w:type="spellEnd"/>
            <w:r w:rsidR="00B91601" w:rsidRPr="002313F1">
              <w:rPr>
                <w:rFonts w:eastAsia="Times New Roman"/>
              </w:rPr>
              <w:t>», по программе «Система работы с детьми с ОВЗ раннего и дошкольного возраста в условиях внедрения ФГОС ДО», от 26.04.2017, 144 часа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Учебный центр ООО «Нова», «Методика преподавания шахмат в дошкольных учреждениях», 72 часа, 30.03.2018 г.</w:t>
            </w:r>
          </w:p>
          <w:p w:rsidR="00B9160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БУПО ХМАО-Югры «</w:t>
            </w:r>
            <w:proofErr w:type="spell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</w:t>
            </w:r>
            <w:r w:rsid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дений», 16 часов, 25.05. 2018 г</w:t>
            </w:r>
          </w:p>
          <w:p w:rsid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ООО «НПО ПРОФЭКСПЕРТСОФТ», «Правила гигиены. Особенности работы детского сада в условиях сложной  санитарно – эпидемиологической обстановки. Использование новейш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технологий в организации дош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кольного образования в объеме 72 часа».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04.09.2020г.</w:t>
            </w:r>
          </w:p>
          <w:p w:rsidR="00DD4298" w:rsidRDefault="00DD4298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ИРО 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Нижнетагильский филиал, «Создание развивающей речевой среды в дошкольной образовательной организации в соответствии с ФГОС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ДО», обучение с использованием ДОТ., 40 часов. 24.04.2020 г.</w:t>
            </w:r>
          </w:p>
          <w:p w:rsidR="00E35D82" w:rsidRDefault="00E35D82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ООО «ТЦ СФЕРА», «Развитие математических представлений у дошкольников на современном этапе», 36 часов, 21.08.2020 г.</w:t>
            </w:r>
          </w:p>
          <w:p w:rsidR="00F22A09" w:rsidRPr="00F22A09" w:rsidRDefault="00F22A09" w:rsidP="00F22A0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Удостоверение о повышении квалификации № 26060027391 05.03.2022 «Дошкольное образование и специфика реализации программ дошкольного образования во взаимосвязи с </w:t>
            </w:r>
            <w:proofErr w:type="gramStart"/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ФГОС-21 начального и общего образования. Новые цифровые платформы </w:t>
            </w:r>
            <w:proofErr w:type="spellStart"/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РФ» в объеме 144 часа. </w:t>
            </w:r>
          </w:p>
          <w:p w:rsidR="00535A14" w:rsidRDefault="00F22A09" w:rsidP="00F22A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F22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участника семинара по теме: «Социализация детей дошкольного возраста посредством формирования КГН» 21.04.22, 16 ч</w:t>
            </w:r>
          </w:p>
          <w:p w:rsidR="00F22A09" w:rsidRPr="00F22A09" w:rsidRDefault="00F22A09" w:rsidP="00F22A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22A09" w:rsidRDefault="00F22A09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C1D67" w:rsidRPr="00C800CA" w:rsidRDefault="00535A14" w:rsidP="00DD4298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 w:rsidRPr="00C800CA">
        <w:rPr>
          <w:rFonts w:ascii="Times New Roman" w:hAnsi="Times New Roman"/>
          <w:b/>
          <w:sz w:val="24"/>
          <w:szCs w:val="24"/>
          <w:u w:val="single"/>
        </w:rPr>
        <w:t>Тема самообразования:</w:t>
      </w:r>
      <w:r w:rsidRPr="00C800C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77835" w:rsidRPr="00C800CA" w:rsidRDefault="00A77835" w:rsidP="00A77835">
      <w:pPr>
        <w:pStyle w:val="a5"/>
        <w:spacing w:before="150" w:after="150"/>
        <w:rPr>
          <w:rFonts w:eastAsia="Times New Roman"/>
          <w:u w:val="single"/>
        </w:rPr>
      </w:pPr>
      <w:r w:rsidRPr="00C800CA">
        <w:rPr>
          <w:rFonts w:eastAsia="Times New Roman"/>
        </w:rPr>
        <w:t>«</w:t>
      </w:r>
      <w:r w:rsidRPr="00C800CA">
        <w:rPr>
          <w:rFonts w:eastAsia="Times New Roman"/>
          <w:bCs/>
        </w:rPr>
        <w:t xml:space="preserve">Развитие </w:t>
      </w:r>
      <w:r w:rsidR="00C67CD7">
        <w:rPr>
          <w:rFonts w:eastAsia="Times New Roman"/>
          <w:bCs/>
        </w:rPr>
        <w:t>мелкой моторики у детей среднего дошкольного возраста через дидактические игры</w:t>
      </w:r>
      <w:r w:rsidRPr="00C800CA">
        <w:rPr>
          <w:rFonts w:eastAsia="Times New Roman"/>
        </w:rPr>
        <w:t xml:space="preserve">» </w:t>
      </w:r>
    </w:p>
    <w:p w:rsidR="00EC1D67" w:rsidRPr="00C800CA" w:rsidRDefault="00535A14" w:rsidP="00DD4298">
      <w:pPr>
        <w:pStyle w:val="a5"/>
        <w:shd w:val="clear" w:color="auto" w:fill="FFFFFF"/>
        <w:spacing w:before="150" w:beforeAutospacing="0" w:after="150" w:afterAutospacing="0"/>
      </w:pPr>
      <w:r w:rsidRPr="00C800CA">
        <w:rPr>
          <w:b/>
          <w:u w:val="single"/>
        </w:rPr>
        <w:t>Актуальность проблемы:</w:t>
      </w:r>
      <w:r w:rsidRPr="00C800CA">
        <w:t xml:space="preserve">  </w:t>
      </w:r>
    </w:p>
    <w:p w:rsidR="00C67CD7" w:rsidRDefault="00C67CD7" w:rsidP="00DD4298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>Проблема развития мелкой моторики у детей дошкольного возраста отражена в </w:t>
      </w:r>
      <w:r w:rsidRPr="00C67CD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«Федеральном государственном стандарте дошкольного образования»</w:t>
      </w:r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>. Мелкая моторика рук — это способность выполнять точные скоординированные действия пальцами и кистями. Навыки мелкой моторики необходимы не только в быту, они оказывают большое влияние на процесс обучения ребенка. Именно поэтому при диагностике готовности к школе большое внимание обращают на то, как развита мелкая моторика дошкольников. Навыки мелкой моторики важны при обучении письму и рисованию: от степени развития этих навыков будет, в частности, зависеть почерк человека. Кроме того, развитие мелкой моторики тесно связано с развитием речи, так как зоны коры головного мозга, отвечающие за эти функции, расположены очень близко друг от друга.</w:t>
      </w:r>
    </w:p>
    <w:p w:rsidR="00C67CD7" w:rsidRPr="00C67CD7" w:rsidRDefault="00C67CD7" w:rsidP="00C67CD7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>Именно в дошкольном возрасте на развитие мелкой моторики следует обращать особое внимание: к тому моменту, когда ребенок пойдет в школу, его моторные навыки должны быть развиты на достаточном уровне, иначе обучение в школе будет даваться сложно.</w:t>
      </w:r>
    </w:p>
    <w:p w:rsidR="00C67CD7" w:rsidRDefault="00C67CD7" w:rsidP="00C67CD7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Работая с детьми дошкольного возраста, я сталкиваюсь с такими проблемами детей, как слабое развитие кисти рук, нарушение моторики рук, у таких детей преобладает медлительность выполнения движений, наблюдается скованность. Ребенок </w:t>
      </w:r>
      <w:proofErr w:type="gramStart"/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>сталкивается с проблемами при выполнении заданий начинает</w:t>
      </w:r>
      <w:proofErr w:type="gramEnd"/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 xml:space="preserve"> капризничать, у него ухудшается настроение.</w:t>
      </w:r>
    </w:p>
    <w:p w:rsidR="00DF34C2" w:rsidRPr="00C800CA" w:rsidRDefault="00535A14" w:rsidP="00DD4298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C800CA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C800CA" w:rsidRPr="003E5984" w:rsidRDefault="00C67CD7" w:rsidP="003E5984">
      <w:pPr>
        <w:numPr>
          <w:ilvl w:val="0"/>
          <w:numId w:val="9"/>
        </w:numPr>
        <w:spacing w:after="0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CD7">
        <w:rPr>
          <w:rFonts w:ascii="Times New Roman" w:eastAsia="Times New Roman" w:hAnsi="Times New Roman"/>
          <w:sz w:val="24"/>
          <w:szCs w:val="24"/>
          <w:lang w:eastAsia="ru-RU"/>
        </w:rPr>
        <w:t>Развитие мелкой моторики у детей дошкольного возраста посредством дидактических игр.</w:t>
      </w:r>
      <w:r w:rsidR="003E5984" w:rsidRPr="003E5984">
        <w:rPr>
          <w:rFonts w:ascii="Times New Roman" w:eastAsia="Times New Roman" w:hAnsi="Times New Roman"/>
          <w:sz w:val="28"/>
          <w:szCs w:val="28"/>
        </w:rPr>
        <w:t xml:space="preserve"> </w:t>
      </w:r>
      <w:r w:rsidR="003E5984" w:rsidRPr="003E5984">
        <w:rPr>
          <w:rFonts w:ascii="Times New Roman" w:eastAsia="Times New Roman" w:hAnsi="Times New Roman"/>
          <w:sz w:val="24"/>
          <w:szCs w:val="24"/>
          <w:lang w:eastAsia="ru-RU"/>
        </w:rPr>
        <w:t>Повышение своего теоретического и педагогического уровня и компетентности по вопросу развитие мелкой моторики.</w:t>
      </w:r>
    </w:p>
    <w:p w:rsidR="00AE20C2" w:rsidRPr="00C800CA" w:rsidRDefault="00AE20C2" w:rsidP="00C800CA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="00535A14" w:rsidRPr="00C800CA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="00535A14" w:rsidRPr="00C800C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800C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C67CD7" w:rsidRPr="00C67CD7" w:rsidRDefault="00C67CD7" w:rsidP="00C67C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Cs/>
          <w:sz w:val="24"/>
          <w:szCs w:val="24"/>
        </w:rPr>
        <w:t>Совершенствовать предметно – развивающую среду группы для развития мелкой моторики.</w:t>
      </w:r>
    </w:p>
    <w:p w:rsidR="00C67CD7" w:rsidRPr="00C67CD7" w:rsidRDefault="00C67CD7" w:rsidP="00C67C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Cs/>
          <w:sz w:val="24"/>
          <w:szCs w:val="24"/>
        </w:rPr>
        <w:t>Развивать мелкую моторику пальцев рук у детей дошкольного возраста посредством дидактических игр и игрушек.</w:t>
      </w:r>
    </w:p>
    <w:p w:rsidR="00C67CD7" w:rsidRDefault="00C67CD7" w:rsidP="00C67C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Cs/>
          <w:sz w:val="24"/>
          <w:szCs w:val="24"/>
        </w:rPr>
        <w:t>Развивать тактильную чувствительность рук детей через дидактические игры и пальчиковую гимнастику.</w:t>
      </w:r>
    </w:p>
    <w:p w:rsidR="003E5984" w:rsidRPr="003E5984" w:rsidRDefault="003E5984" w:rsidP="003E598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3E5984">
        <w:rPr>
          <w:rFonts w:ascii="Times New Roman" w:eastAsia="Times New Roman" w:hAnsi="Times New Roman"/>
          <w:bCs/>
          <w:sz w:val="24"/>
          <w:szCs w:val="24"/>
        </w:rPr>
        <w:t>Формировать</w:t>
      </w:r>
      <w:r w:rsidRPr="003E5984">
        <w:rPr>
          <w:rFonts w:ascii="Times New Roman" w:eastAsia="Times New Roman" w:hAnsi="Times New Roman"/>
          <w:bCs/>
          <w:sz w:val="24"/>
          <w:szCs w:val="24"/>
        </w:rPr>
        <w:tab/>
        <w:t>благоприятный</w:t>
      </w:r>
      <w:r w:rsidRPr="003E5984">
        <w:rPr>
          <w:rFonts w:ascii="Times New Roman" w:eastAsia="Times New Roman" w:hAnsi="Times New Roman"/>
          <w:bCs/>
          <w:sz w:val="24"/>
          <w:szCs w:val="24"/>
        </w:rPr>
        <w:tab/>
        <w:t>эмоциональный</w:t>
      </w:r>
      <w:r w:rsidRPr="003E5984">
        <w:rPr>
          <w:rFonts w:ascii="Times New Roman" w:eastAsia="Times New Roman" w:hAnsi="Times New Roman"/>
          <w:bCs/>
          <w:sz w:val="24"/>
          <w:szCs w:val="24"/>
        </w:rPr>
        <w:tab/>
        <w:t>фон</w:t>
      </w:r>
      <w:r w:rsidRPr="003E5984">
        <w:rPr>
          <w:rFonts w:ascii="Times New Roman" w:eastAsia="Times New Roman" w:hAnsi="Times New Roman"/>
          <w:bCs/>
          <w:sz w:val="24"/>
          <w:szCs w:val="24"/>
        </w:rPr>
        <w:tab/>
        <w:t>в</w:t>
      </w:r>
      <w:r w:rsidRPr="003E5984">
        <w:rPr>
          <w:rFonts w:ascii="Times New Roman" w:eastAsia="Times New Roman" w:hAnsi="Times New Roman"/>
          <w:bCs/>
          <w:sz w:val="24"/>
          <w:szCs w:val="24"/>
        </w:rPr>
        <w:tab/>
        <w:t>детском коллективе.</w:t>
      </w:r>
    </w:p>
    <w:p w:rsidR="003E5984" w:rsidRPr="003E5984" w:rsidRDefault="003E5984" w:rsidP="003E598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3E5984">
        <w:rPr>
          <w:rFonts w:ascii="Times New Roman" w:eastAsia="Times New Roman" w:hAnsi="Times New Roman"/>
          <w:bCs/>
          <w:sz w:val="24"/>
          <w:szCs w:val="24"/>
        </w:rPr>
        <w:t>Повысить компетентность родителей в значимости пальчиковых игр, упражнений для детей дошкольного возраста.</w:t>
      </w:r>
    </w:p>
    <w:p w:rsidR="00C67CD7" w:rsidRPr="00C67CD7" w:rsidRDefault="00C67CD7" w:rsidP="00C67CD7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/>
          <w:bCs/>
          <w:sz w:val="24"/>
          <w:szCs w:val="24"/>
        </w:rPr>
        <w:t>Предполагаемый результат:</w:t>
      </w:r>
    </w:p>
    <w:p w:rsidR="00C67CD7" w:rsidRPr="00C67CD7" w:rsidRDefault="00C67CD7" w:rsidP="00C67CD7">
      <w:pPr>
        <w:numPr>
          <w:ilvl w:val="0"/>
          <w:numId w:val="11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Cs/>
          <w:sz w:val="24"/>
          <w:szCs w:val="24"/>
        </w:rPr>
        <w:t>Усовершенствована предметно – развивающая среда;</w:t>
      </w:r>
    </w:p>
    <w:p w:rsidR="00C67CD7" w:rsidRPr="00C67CD7" w:rsidRDefault="00C67CD7" w:rsidP="00C67CD7">
      <w:pPr>
        <w:numPr>
          <w:ilvl w:val="0"/>
          <w:numId w:val="11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67CD7">
        <w:rPr>
          <w:rFonts w:ascii="Times New Roman" w:eastAsia="Times New Roman" w:hAnsi="Times New Roman"/>
          <w:bCs/>
          <w:sz w:val="24"/>
          <w:szCs w:val="24"/>
        </w:rPr>
        <w:t>Уверенность детей при выполнении заданий, а также улучшения их настроения.</w:t>
      </w:r>
    </w:p>
    <w:p w:rsidR="00C800CA" w:rsidRPr="00C800CA" w:rsidRDefault="00C800CA" w:rsidP="00C800CA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</w:p>
    <w:p w:rsidR="00381014" w:rsidRPr="00C800CA" w:rsidRDefault="00535A14" w:rsidP="008A4F67">
      <w:pPr>
        <w:spacing w:after="0" w:line="240" w:lineRule="auto"/>
        <w:ind w:firstLine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04F60" w:rsidRPr="00C800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04F60" w:rsidRPr="00C800CA">
        <w:rPr>
          <w:rFonts w:ascii="Times New Roman" w:hAnsi="Times New Roman"/>
          <w:bCs/>
          <w:sz w:val="24"/>
          <w:szCs w:val="24"/>
          <w:lang w:eastAsia="ru-RU"/>
        </w:rPr>
        <w:t>речевое развитие</w:t>
      </w:r>
      <w:r w:rsidR="008A4F67" w:rsidRPr="00C800CA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35D82" w:rsidRPr="00C800CA" w:rsidRDefault="00E35D82" w:rsidP="00DD429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Default="00C800CA" w:rsidP="003E59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E5984" w:rsidRDefault="003E5984" w:rsidP="003E59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35A14" w:rsidRPr="00C800CA" w:rsidRDefault="00535A14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sz w:val="24"/>
          <w:szCs w:val="24"/>
        </w:rPr>
        <w:t>ПЛАН САМООБРАЗОВАНИЯ</w:t>
      </w: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703"/>
        <w:gridCol w:w="2666"/>
        <w:gridCol w:w="5120"/>
        <w:gridCol w:w="1414"/>
      </w:tblGrid>
      <w:tr w:rsidR="00E35D82" w:rsidRPr="00C800CA" w:rsidTr="00E35D82">
        <w:trPr>
          <w:trHeight w:val="65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E35D82" w:rsidRPr="00C800CA" w:rsidTr="00C800CA">
        <w:trPr>
          <w:trHeight w:val="3405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E35D82" w:rsidRPr="00C800CA" w:rsidRDefault="00E35D82" w:rsidP="00DD4298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EE" w:rsidRDefault="009813EE" w:rsidP="009813EE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9813EE">
              <w:rPr>
                <w:rFonts w:ascii="Times New Roman" w:hAnsi="Times New Roman"/>
                <w:sz w:val="24"/>
                <w:szCs w:val="24"/>
              </w:rPr>
              <w:t>Аванесова В. Н. «Дидактические игры как форма органи</w:t>
            </w:r>
            <w:r w:rsidR="003E5984">
              <w:rPr>
                <w:rFonts w:ascii="Times New Roman" w:hAnsi="Times New Roman"/>
                <w:sz w:val="24"/>
                <w:szCs w:val="24"/>
              </w:rPr>
              <w:t>зации обучения в детском саду».</w:t>
            </w:r>
          </w:p>
          <w:p w:rsidR="003E5984" w:rsidRDefault="003E5984" w:rsidP="003E5984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3E5984">
              <w:rPr>
                <w:rFonts w:ascii="Times New Roman" w:hAnsi="Times New Roman"/>
                <w:sz w:val="24"/>
                <w:szCs w:val="24"/>
              </w:rPr>
              <w:t>Большакова С. Е. Формирование мелкой моторики рук: Игры и упражнения. – М.: ТЦ Сфера, 2015. – 64 с.</w:t>
            </w:r>
          </w:p>
          <w:p w:rsidR="009813EE" w:rsidRDefault="009813EE" w:rsidP="009813EE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9813EE">
              <w:rPr>
                <w:rFonts w:ascii="Times New Roman" w:hAnsi="Times New Roman"/>
                <w:sz w:val="24"/>
                <w:szCs w:val="24"/>
              </w:rPr>
              <w:t>И.А. Ермакова</w:t>
            </w:r>
            <w:r w:rsidR="001C01E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813EE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1C01E7">
              <w:rPr>
                <w:rFonts w:ascii="Times New Roman" w:hAnsi="Times New Roman"/>
                <w:sz w:val="24"/>
                <w:szCs w:val="24"/>
              </w:rPr>
              <w:t>иваем мелкую моторику у малышей»</w:t>
            </w:r>
            <w:r w:rsidR="003E5984">
              <w:rPr>
                <w:rFonts w:ascii="Times New Roman" w:hAnsi="Times New Roman"/>
                <w:sz w:val="24"/>
                <w:szCs w:val="24"/>
              </w:rPr>
              <w:t>.</w:t>
            </w:r>
            <w:r w:rsidRPr="00981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13EE" w:rsidRDefault="009813EE" w:rsidP="009813EE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9813EE">
              <w:rPr>
                <w:rFonts w:ascii="Times New Roman" w:hAnsi="Times New Roman"/>
                <w:sz w:val="24"/>
                <w:szCs w:val="24"/>
              </w:rPr>
              <w:t>А.Е. Белая «Пальчиковые игр</w:t>
            </w:r>
            <w:r w:rsidR="003E5984">
              <w:rPr>
                <w:rFonts w:ascii="Times New Roman" w:hAnsi="Times New Roman"/>
                <w:sz w:val="24"/>
                <w:szCs w:val="24"/>
              </w:rPr>
              <w:t>ы для развития мелкой моторики».</w:t>
            </w:r>
            <w:r w:rsidRPr="00981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5984" w:rsidRPr="003E5984" w:rsidRDefault="003E5984" w:rsidP="003E5984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3E5984">
              <w:rPr>
                <w:rFonts w:ascii="Times New Roman" w:hAnsi="Times New Roman"/>
                <w:sz w:val="24"/>
                <w:szCs w:val="24"/>
              </w:rPr>
              <w:t xml:space="preserve">Никитина А. В. 29 лексических тем. Пальчиковые игры, упражнения на координацию слова с движением, загадки для детей </w:t>
            </w:r>
            <w:r w:rsidRPr="003E5984">
              <w:rPr>
                <w:rFonts w:ascii="Times New Roman" w:hAnsi="Times New Roman"/>
                <w:i/>
                <w:sz w:val="24"/>
                <w:szCs w:val="24"/>
              </w:rPr>
              <w:t xml:space="preserve">(4 лет) </w:t>
            </w:r>
            <w:r w:rsidRPr="003E5984">
              <w:rPr>
                <w:rFonts w:ascii="Times New Roman" w:hAnsi="Times New Roman"/>
                <w:sz w:val="24"/>
                <w:szCs w:val="24"/>
              </w:rPr>
              <w:t>– СПб</w:t>
            </w:r>
            <w:proofErr w:type="gramStart"/>
            <w:r w:rsidRPr="003E5984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3E5984">
              <w:rPr>
                <w:rFonts w:ascii="Times New Roman" w:hAnsi="Times New Roman"/>
                <w:sz w:val="24"/>
                <w:szCs w:val="24"/>
              </w:rPr>
              <w:t>КАРО, 2013. – 96 с.</w:t>
            </w:r>
          </w:p>
          <w:p w:rsidR="003E5984" w:rsidRPr="003E5984" w:rsidRDefault="00F22A09" w:rsidP="003E5984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hyperlink r:id="rId7">
              <w:r w:rsidR="003E5984" w:rsidRPr="00F363BF">
                <w:rPr>
                  <w:rStyle w:val="af0"/>
                  <w:rFonts w:ascii="Times New Roman" w:hAnsi="Times New Roman"/>
                  <w:sz w:val="24"/>
                  <w:szCs w:val="24"/>
                </w:rPr>
                <w:t xml:space="preserve">http://nsportal.ru </w:t>
              </w:r>
            </w:hyperlink>
            <w:r w:rsidR="003E5984" w:rsidRPr="003E5984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r w:rsidR="003E5984" w:rsidRPr="003E5984">
              <w:rPr>
                <w:rFonts w:ascii="Times New Roman" w:hAnsi="Times New Roman"/>
                <w:sz w:val="24"/>
                <w:szCs w:val="24"/>
              </w:rPr>
              <w:tab/>
              <w:t>сеть работников образования.</w:t>
            </w:r>
          </w:p>
          <w:p w:rsidR="003E5984" w:rsidRPr="003E5984" w:rsidRDefault="00F22A09" w:rsidP="003E5984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hyperlink r:id="rId8">
              <w:r w:rsidR="003E5984" w:rsidRPr="00F363BF">
                <w:rPr>
                  <w:rStyle w:val="af0"/>
                  <w:rFonts w:ascii="Times New Roman" w:hAnsi="Times New Roman"/>
                  <w:sz w:val="24"/>
                  <w:szCs w:val="24"/>
                </w:rPr>
                <w:t xml:space="preserve">http://www.maam.ru/ </w:t>
              </w:r>
            </w:hyperlink>
            <w:r w:rsidR="003E5984" w:rsidRPr="003E598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3E5984" w:rsidRPr="003E5984" w:rsidRDefault="003E5984" w:rsidP="003E5984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5984">
              <w:rPr>
                <w:rFonts w:ascii="Times New Roman" w:hAnsi="Times New Roman"/>
                <w:sz w:val="24"/>
                <w:szCs w:val="24"/>
              </w:rPr>
              <w:t>j</w:t>
            </w:r>
            <w:proofErr w:type="gramEnd"/>
            <w:r w:rsidRPr="003E5984">
              <w:rPr>
                <w:rFonts w:ascii="Times New Roman" w:hAnsi="Times New Roman"/>
                <w:sz w:val="24"/>
                <w:szCs w:val="24"/>
              </w:rPr>
              <w:t>бразовательный</w:t>
            </w:r>
            <w:proofErr w:type="spellEnd"/>
            <w:r w:rsidRPr="003E5984">
              <w:rPr>
                <w:rFonts w:ascii="Times New Roman" w:hAnsi="Times New Roman"/>
                <w:sz w:val="24"/>
                <w:szCs w:val="24"/>
              </w:rPr>
              <w:t xml:space="preserve"> портал.</w:t>
            </w:r>
          </w:p>
          <w:p w:rsidR="003E5984" w:rsidRPr="003E5984" w:rsidRDefault="00F22A09" w:rsidP="003E5984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hyperlink r:id="rId9">
              <w:r w:rsidR="003E5984" w:rsidRPr="00F363BF">
                <w:rPr>
                  <w:rStyle w:val="af0"/>
                  <w:rFonts w:ascii="Times New Roman" w:hAnsi="Times New Roman"/>
                  <w:sz w:val="24"/>
                  <w:szCs w:val="24"/>
                </w:rPr>
                <w:t xml:space="preserve">http://dohcolonoc.ru/ </w:t>
              </w:r>
            </w:hyperlink>
            <w:r w:rsidR="003E5984" w:rsidRPr="003E5984">
              <w:rPr>
                <w:rFonts w:ascii="Times New Roman" w:hAnsi="Times New Roman"/>
                <w:sz w:val="24"/>
                <w:szCs w:val="24"/>
              </w:rPr>
              <w:t>Сайт для воспитателей детских садов.</w:t>
            </w:r>
          </w:p>
          <w:p w:rsidR="00E35D82" w:rsidRPr="00C800CA" w:rsidRDefault="00F22A09" w:rsidP="003E5984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hyperlink r:id="rId10">
              <w:r w:rsidR="003E5984" w:rsidRPr="00F363B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http://www.moi-detsad.ru</w:t>
              </w:r>
              <w:proofErr w:type="gramStart"/>
              <w:r w:rsidR="003E5984" w:rsidRPr="00F363BF">
                <w:rPr>
                  <w:rStyle w:val="af0"/>
                  <w:rFonts w:ascii="Times New Roman" w:hAnsi="Times New Roman"/>
                  <w:sz w:val="24"/>
                  <w:szCs w:val="24"/>
                </w:rPr>
                <w:t xml:space="preserve">/ </w:t>
              </w:r>
            </w:hyperlink>
            <w:r w:rsidR="003E5984" w:rsidRPr="003E598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E5984" w:rsidRPr="003E5984">
              <w:rPr>
                <w:rFonts w:ascii="Times New Roman" w:hAnsi="Times New Roman"/>
                <w:sz w:val="24"/>
                <w:szCs w:val="24"/>
              </w:rPr>
              <w:t>сё для детского сада.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E35D82" w:rsidRPr="00C800CA" w:rsidTr="00E35D82">
        <w:trPr>
          <w:trHeight w:val="33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85B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Подбор и изучение научно-методической литературы по данной теме. Подбор материала необходимого для р</w:t>
            </w:r>
            <w:r w:rsidR="0016485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аботы с детьми и родителями по </w:t>
            </w: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теме</w:t>
            </w:r>
            <w:r w:rsidR="009813E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  <w:r w:rsidR="009813EE" w:rsidRPr="009813EE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«Развитие мелкой моторики у детей среднего дошкольного возраста через дидактические игры»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- Знакомство с передовым педагогическим опытом по данной теме: посещение лекций, конференций, семинаров, круглых столов, </w:t>
            </w:r>
            <w:proofErr w:type="spellStart"/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вебинаров</w:t>
            </w:r>
            <w:proofErr w:type="spellEnd"/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, тренингов, мастер- классов.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Участие в конкурсах в Интернете.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Издательская деятельность (публикации в специализированных изданиях, помещение своих разработок на сайтах в Интернете).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пальчиковой игры «Замок».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Пальчиковая игра «Спрячь в ладошки».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Обучение детей игре «Шнуровка».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Конструирование и палочек «Заборчик», «Дорожка».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Настольная игра «Мозаика».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пальчиковой игры «Засолка капусты».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Пальчиковая игра «Переложи игрушки».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Изображение пальцами различных фигур: «Флажок»,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«Очки», «Бинокль», «Стол», «Стул», «Замок».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Конструирование 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 палочек «Лесенка», «Квадрат»,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«Треугольник».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Настольная игра «Найди фигуре место».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пальчиковой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игры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«Пирожки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пластилином).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Учить детей одевать и раздевать кукол.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Пальчиковые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«Солнышко светит»,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«Шнуровка».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 из мелкого строителя «Домик»,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«Заборчик».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 Настольная игра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«Собери картинку» (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крупные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пазлы</w:t>
            </w:r>
            <w:proofErr w:type="spellEnd"/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1.Заучивание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пальчиковой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игры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«Апельсин», повторение «Пирожки», «Замок».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2.Учить детей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выкладывать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просты узоры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 веревочки (по карточкам образцам).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Пальчиковая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«Художник»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(с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помощью</w:t>
            </w:r>
            <w:proofErr w:type="gramEnd"/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«волшебной палочки» или пальчиком)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Конструирование из палочек «Флажок», «Елочка».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Настольная игра «Мозаика» (мелкая и крупная).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чиковой игры «Ежик», повторение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«Апельсин».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Научить детей пользоваться ножницами (резать по прямой линии).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Пальчиковая игра «Человечек», «Шнуровка».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Учить детей выкладывать фигурки животных из геометрических фигур.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астольные игры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«Забей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шарик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в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ворота»,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«Мозаика».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Закрепление паль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чиковых игр «Ежик», «Апельсин»,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«Пирожки».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Учить детей сматывать нитки в клубок «Шаловливый котенок».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Пальчиковые игры «Солнышко светит», «По кочкам через болото».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онструирование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из палочек «Окно», «Домик»,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«Флажок».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Изготовление подарков к праздникам: «День защитников Отечества», «Международный женский день 8 марта».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пальчиковой игры «Спокойного сна». Повторение знакомых игр.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Учить детей скатывать шарики из кусочка салфетки, для комбинированных работ </w:t>
            </w:r>
            <w:proofErr w:type="gramStart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ИЗО.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Пальчиковые игры «Выгладим платочки для мамы и для дочки».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Изготовление подарков для мам к празднику 8 марта (Веточка мимозы из гороха и цветной бумаги (продолжение работы)).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Конструирование из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палочек   предметов  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мебели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Стол</w:t>
            </w:r>
            <w:proofErr w:type="spellEnd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», Стул», «Кровать», «Телевизор» и т.д.</w:t>
            </w:r>
          </w:p>
          <w:p w:rsidR="00ED6FFD" w:rsidRPr="00F363BF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пальчиковой игры «Как живешь?», повторение «Замок», «Апельсин», «Спокойного сна!».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Учить детей инсценировать руками стих</w:t>
            </w:r>
            <w:proofErr w:type="gramStart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«Голуби».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должать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учить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детей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выкладывать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узоры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с помощью веревочки.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Конструировать из палочек «Ракета» (по образцу и по желанию).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 Учить детей изображать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пальчиками различные фигуры: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 «Флажок», «Очки», «Стол», «Стул»,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«Бочка», «Крыша».</w:t>
            </w:r>
          </w:p>
          <w:p w:rsidR="00ED6FFD" w:rsidRPr="00F363BF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Заучивание пальчиковой игры «Пальчики в лесу».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Продолжать учить детей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инсценировать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руками стихи: «В гости», «Цветок».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Учить детей способу обрывания 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 нарисованным линиям (Полоски,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треугольники, квадраты).</w:t>
            </w:r>
          </w:p>
          <w:p w:rsidR="00ED6FFD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Выкладывание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из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 xml:space="preserve">палочек знакомых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фигур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по желанию.</w:t>
            </w:r>
          </w:p>
          <w:p w:rsidR="00C555E7" w:rsidRPr="00F363BF" w:rsidRDefault="00F363BF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Настольные игры «Мозаика», «</w:t>
            </w:r>
            <w:proofErr w:type="spellStart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Пазл</w:t>
            </w:r>
            <w:proofErr w:type="spellEnd"/>
            <w:r w:rsidR="00ED6FFD"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».</w:t>
            </w:r>
          </w:p>
          <w:p w:rsidR="00F363BF" w:rsidRDefault="00F363BF" w:rsidP="00315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5D82" w:rsidRPr="00C800CA" w:rsidRDefault="00E35D82" w:rsidP="00315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</w:p>
          <w:p w:rsidR="0016485B" w:rsidRPr="0016485B" w:rsidRDefault="00E35D82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315D2D" w:rsidRPr="00C8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85B" w:rsidRPr="0016485B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813EE" w:rsidRPr="009813EE">
              <w:rPr>
                <w:rFonts w:ascii="Times New Roman" w:hAnsi="Times New Roman"/>
                <w:sz w:val="24"/>
                <w:szCs w:val="24"/>
              </w:rPr>
              <w:t>Развиваем мелкую моторику дома»</w:t>
            </w:r>
          </w:p>
          <w:p w:rsidR="0016485B" w:rsidRDefault="00F363BF" w:rsidP="00F363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63BF">
              <w:rPr>
                <w:rFonts w:ascii="Times New Roman" w:hAnsi="Times New Roman"/>
                <w:sz w:val="24"/>
                <w:szCs w:val="24"/>
              </w:rPr>
              <w:t>Консультация для родителей «Игры на развитие мелкой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3BF">
              <w:rPr>
                <w:rFonts w:ascii="Times New Roman" w:hAnsi="Times New Roman"/>
                <w:sz w:val="24"/>
                <w:szCs w:val="24"/>
              </w:rPr>
              <w:t>моторики рук»</w:t>
            </w:r>
          </w:p>
          <w:p w:rsidR="009813EE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648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813EE" w:rsidRPr="009813EE">
              <w:rPr>
                <w:rFonts w:ascii="Times New Roman" w:hAnsi="Times New Roman"/>
                <w:sz w:val="24"/>
                <w:szCs w:val="24"/>
              </w:rPr>
              <w:t>папки — передвижки: «Дидактические игры для развития мелкой моторики», «Артикуляционные упражнения», «Пальчиковая гимнастика»</w:t>
            </w:r>
          </w:p>
          <w:p w:rsidR="0016485B" w:rsidRPr="0016485B" w:rsidRDefault="0016485B" w:rsidP="00F363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363BF" w:rsidRPr="00F363BF">
              <w:rPr>
                <w:rFonts w:ascii="Times New Roman" w:hAnsi="Times New Roman"/>
                <w:sz w:val="24"/>
                <w:szCs w:val="24"/>
              </w:rPr>
              <w:t>Участие родителей в мастер-классе по изготовлению игр,</w:t>
            </w:r>
            <w:r w:rsidR="00F363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3BF" w:rsidRPr="00F363BF">
              <w:rPr>
                <w:rFonts w:ascii="Times New Roman" w:hAnsi="Times New Roman"/>
                <w:sz w:val="24"/>
                <w:szCs w:val="24"/>
              </w:rPr>
              <w:t>поделок, пособий на развитие мелкой моторики рук.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48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с родителями на 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тему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9813EE" w:rsidRPr="00981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несложные игры, такие как игра, с песком «Найди что спрятано», «Игры на кухне», работа с мозаикой, массаж кистей рук с помощью различных предметов (шишки, мячики «</w:t>
            </w:r>
            <w:proofErr w:type="spellStart"/>
            <w:r w:rsidR="009813EE" w:rsidRPr="00981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суджоку</w:t>
            </w:r>
            <w:proofErr w:type="spellEnd"/>
            <w:r w:rsidR="009813EE" w:rsidRPr="009813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карандаш)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15D2D" w:rsidRPr="00C800CA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5D82" w:rsidRPr="00C800CA" w:rsidRDefault="00E35D82" w:rsidP="00EA50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педагогами:</w:t>
            </w:r>
          </w:p>
          <w:p w:rsidR="00E35D82" w:rsidRPr="00C800CA" w:rsidRDefault="00E35D82" w:rsidP="00F36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363BF" w:rsidRPr="00F363BF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педагогов «Развитие мелкой моторики</w:t>
            </w:r>
            <w:r w:rsidR="00F363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63BF" w:rsidRPr="00F363BF">
              <w:rPr>
                <w:rFonts w:ascii="Times New Roman" w:hAnsi="Times New Roman"/>
                <w:sz w:val="24"/>
                <w:szCs w:val="24"/>
                <w:lang w:eastAsia="ru-RU"/>
              </w:rPr>
              <w:t>у дошкольников»</w:t>
            </w:r>
            <w:r w:rsidR="00C800CA"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>- Принимать активное участие в муниципальных, республиканских, всероссийских, международных конференциях, конкурсах, семинарах.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- Посещать </w:t>
            </w:r>
            <w:r w:rsidR="0049301E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800CA">
              <w:rPr>
                <w:rFonts w:ascii="Times New Roman" w:hAnsi="Times New Roman"/>
                <w:sz w:val="24"/>
                <w:szCs w:val="24"/>
              </w:rPr>
              <w:t xml:space="preserve"> коллег и участвовать в обмене опытом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- Портфолио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- Творческий отчет</w:t>
            </w:r>
          </w:p>
          <w:p w:rsidR="00E35D82" w:rsidRPr="00C800CA" w:rsidRDefault="00E35D82" w:rsidP="00315D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о результатах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35D82" w:rsidRPr="00C800CA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E35D82" w:rsidRPr="00C800CA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D6FFD" w:rsidRPr="00ED6FFD" w:rsidRDefault="00ED6FFD" w:rsidP="00ED6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D6FFD" w:rsidRDefault="00ED6FFD" w:rsidP="00EA502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5D82" w:rsidRPr="00ED6FFD" w:rsidRDefault="00ED6FFD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D6FFD" w:rsidRPr="00ED6FFD" w:rsidRDefault="00ED6FFD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8A4E95" w:rsidRPr="00ED6FFD" w:rsidRDefault="00ED6FFD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Pr="00ED6FFD" w:rsidRDefault="00ED6FFD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Pr="00ED6FFD" w:rsidRDefault="00ED6FFD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Pr="00ED6FFD" w:rsidRDefault="00ED6FFD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F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Март </w:t>
            </w: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  <w:r w:rsidRPr="00ED6F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363BF" w:rsidRDefault="00F363BF" w:rsidP="0060110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5D82" w:rsidRPr="00F363BF" w:rsidRDefault="00F363BF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3B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E35D82" w:rsidRPr="00C800CA" w:rsidTr="005C1CA6">
        <w:trPr>
          <w:trHeight w:val="69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5C1CA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САМООТЧЕТ </w:t>
            </w:r>
            <w:r w:rsidRPr="00C800CA">
              <w:rPr>
                <w:rFonts w:ascii="Times New Roman" w:hAnsi="Times New Roman"/>
                <w:bCs/>
                <w:sz w:val="24"/>
                <w:szCs w:val="24"/>
              </w:rPr>
              <w:t xml:space="preserve">по теме: </w:t>
            </w:r>
            <w:r w:rsidRPr="00C800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55E7" w:rsidRPr="00C555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C555E7" w:rsidRPr="00C555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мелкой моторики у детей среднего дошкольного возраста через дидактические игры</w:t>
            </w:r>
            <w:r w:rsidR="00C555E7" w:rsidRPr="00C555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D21088" w:rsidRPr="00C800CA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C800CA">
        <w:rPr>
          <w:rFonts w:ascii="Times New Roman" w:hAnsi="Times New Roman"/>
          <w:b/>
          <w:sz w:val="24"/>
          <w:szCs w:val="24"/>
        </w:rPr>
        <w:t xml:space="preserve"> </w:t>
      </w:r>
    </w:p>
    <w:sectPr w:rsidR="00D21088" w:rsidRPr="00C800CA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C5D"/>
    <w:multiLevelType w:val="multilevel"/>
    <w:tmpl w:val="2DF206AA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0E1B4524"/>
    <w:multiLevelType w:val="multilevel"/>
    <w:tmpl w:val="571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5D2AC4"/>
    <w:multiLevelType w:val="multilevel"/>
    <w:tmpl w:val="A0E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60C11"/>
    <w:multiLevelType w:val="multilevel"/>
    <w:tmpl w:val="139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BC490C"/>
    <w:multiLevelType w:val="multilevel"/>
    <w:tmpl w:val="2A7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B5E0D"/>
    <w:multiLevelType w:val="hybridMultilevel"/>
    <w:tmpl w:val="D7A2DD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1A73C32"/>
    <w:multiLevelType w:val="multilevel"/>
    <w:tmpl w:val="FF2ABC6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D1B13"/>
    <w:multiLevelType w:val="multilevel"/>
    <w:tmpl w:val="D1485B58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20B5E3C"/>
    <w:multiLevelType w:val="hybridMultilevel"/>
    <w:tmpl w:val="E0C21734"/>
    <w:lvl w:ilvl="0" w:tplc="82A0CC16">
      <w:start w:val="1"/>
      <w:numFmt w:val="decimal"/>
      <w:lvlText w:val="%1."/>
      <w:lvlJc w:val="left"/>
      <w:pPr>
        <w:ind w:left="573" w:hanging="360"/>
        <w:jc w:val="left"/>
      </w:pPr>
      <w:rPr>
        <w:rFonts w:hint="default"/>
        <w:w w:val="100"/>
        <w:lang w:val="ru-RU" w:eastAsia="en-US" w:bidi="ar-SA"/>
      </w:rPr>
    </w:lvl>
    <w:lvl w:ilvl="1" w:tplc="E06AE632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2" w:tplc="AF749DF2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3" w:tplc="F7CAA3A0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4" w:tplc="A6F229D6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5" w:tplc="754C7482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6" w:tplc="3252FAE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7" w:tplc="0DFE0EAA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8" w:tplc="0150DD12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5544D"/>
    <w:rsid w:val="000B321F"/>
    <w:rsid w:val="000C34B6"/>
    <w:rsid w:val="000F6FDD"/>
    <w:rsid w:val="00154D84"/>
    <w:rsid w:val="0016485B"/>
    <w:rsid w:val="001C01E7"/>
    <w:rsid w:val="001E13DE"/>
    <w:rsid w:val="00206FA0"/>
    <w:rsid w:val="002313F1"/>
    <w:rsid w:val="0026586F"/>
    <w:rsid w:val="00276FB3"/>
    <w:rsid w:val="00315D2D"/>
    <w:rsid w:val="00381014"/>
    <w:rsid w:val="003C7101"/>
    <w:rsid w:val="003D3D1B"/>
    <w:rsid w:val="003D7E74"/>
    <w:rsid w:val="003E5984"/>
    <w:rsid w:val="003F50AF"/>
    <w:rsid w:val="00410678"/>
    <w:rsid w:val="00421A0D"/>
    <w:rsid w:val="00440B3F"/>
    <w:rsid w:val="0049301E"/>
    <w:rsid w:val="004B041B"/>
    <w:rsid w:val="004B1568"/>
    <w:rsid w:val="00535A14"/>
    <w:rsid w:val="00535AAE"/>
    <w:rsid w:val="00595FA2"/>
    <w:rsid w:val="005B3C6B"/>
    <w:rsid w:val="005C1CA6"/>
    <w:rsid w:val="005D5A92"/>
    <w:rsid w:val="005F7646"/>
    <w:rsid w:val="00601100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C0F30"/>
    <w:rsid w:val="007F489B"/>
    <w:rsid w:val="0080636F"/>
    <w:rsid w:val="008A092C"/>
    <w:rsid w:val="008A34C3"/>
    <w:rsid w:val="008A4E95"/>
    <w:rsid w:val="008A4F67"/>
    <w:rsid w:val="008D1B4E"/>
    <w:rsid w:val="0093298E"/>
    <w:rsid w:val="009813EE"/>
    <w:rsid w:val="00992EB4"/>
    <w:rsid w:val="009A7499"/>
    <w:rsid w:val="009C65D9"/>
    <w:rsid w:val="009C6DD8"/>
    <w:rsid w:val="009F1FC8"/>
    <w:rsid w:val="00A13E88"/>
    <w:rsid w:val="00A35024"/>
    <w:rsid w:val="00A52C1D"/>
    <w:rsid w:val="00A63869"/>
    <w:rsid w:val="00A77835"/>
    <w:rsid w:val="00AB1E41"/>
    <w:rsid w:val="00AB7421"/>
    <w:rsid w:val="00AE20C2"/>
    <w:rsid w:val="00AF2C41"/>
    <w:rsid w:val="00B06790"/>
    <w:rsid w:val="00B227B9"/>
    <w:rsid w:val="00B238FB"/>
    <w:rsid w:val="00B30DF7"/>
    <w:rsid w:val="00B37444"/>
    <w:rsid w:val="00B85479"/>
    <w:rsid w:val="00B91601"/>
    <w:rsid w:val="00C045DF"/>
    <w:rsid w:val="00C04D4A"/>
    <w:rsid w:val="00C0798A"/>
    <w:rsid w:val="00C555E7"/>
    <w:rsid w:val="00C67CD7"/>
    <w:rsid w:val="00C77CD5"/>
    <w:rsid w:val="00C800CA"/>
    <w:rsid w:val="00C90594"/>
    <w:rsid w:val="00D04F60"/>
    <w:rsid w:val="00D21088"/>
    <w:rsid w:val="00DD1E95"/>
    <w:rsid w:val="00DD4298"/>
    <w:rsid w:val="00DF34C2"/>
    <w:rsid w:val="00E35D82"/>
    <w:rsid w:val="00E46B36"/>
    <w:rsid w:val="00E56C21"/>
    <w:rsid w:val="00E6441E"/>
    <w:rsid w:val="00EA5024"/>
    <w:rsid w:val="00EB6CC3"/>
    <w:rsid w:val="00EC0F74"/>
    <w:rsid w:val="00EC1D67"/>
    <w:rsid w:val="00ED3201"/>
    <w:rsid w:val="00ED6FFD"/>
    <w:rsid w:val="00F22A09"/>
    <w:rsid w:val="00F27BD0"/>
    <w:rsid w:val="00F363BF"/>
    <w:rsid w:val="00F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5A92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D5A92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601100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6011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601100"/>
    <w:pPr>
      <w:spacing w:before="240" w:after="60"/>
      <w:outlineLvl w:val="5"/>
    </w:pPr>
    <w:rPr>
      <w:rFonts w:eastAsia="MS Mincho"/>
      <w:b/>
      <w:bCs/>
    </w:rPr>
  </w:style>
  <w:style w:type="paragraph" w:styleId="7">
    <w:name w:val="heading 7"/>
    <w:basedOn w:val="a"/>
    <w:next w:val="a"/>
    <w:link w:val="70"/>
    <w:unhideWhenUsed/>
    <w:qFormat/>
    <w:locked/>
    <w:rsid w:val="00601100"/>
    <w:pPr>
      <w:spacing w:before="240" w:after="60"/>
      <w:outlineLvl w:val="6"/>
    </w:pPr>
    <w:rPr>
      <w:rFonts w:eastAsia="MS Mincho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601100"/>
    <w:pPr>
      <w:spacing w:before="240" w:after="60"/>
      <w:outlineLvl w:val="7"/>
    </w:pPr>
    <w:rPr>
      <w:rFonts w:eastAsia="MS Mincho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601100"/>
    <w:pPr>
      <w:spacing w:before="240" w:after="60"/>
      <w:outlineLvl w:val="8"/>
    </w:pPr>
    <w:rPr>
      <w:rFonts w:ascii="Cambria" w:eastAsia="MS Gothic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B91601"/>
  </w:style>
  <w:style w:type="character" w:styleId="a7">
    <w:name w:val="Emphasis"/>
    <w:uiPriority w:val="20"/>
    <w:qFormat/>
    <w:locked/>
    <w:rsid w:val="00B91601"/>
    <w:rPr>
      <w:i/>
      <w:iCs/>
    </w:rPr>
  </w:style>
  <w:style w:type="character" w:styleId="a8">
    <w:name w:val="Strong"/>
    <w:uiPriority w:val="22"/>
    <w:qFormat/>
    <w:locked/>
    <w:rsid w:val="00EC1D67"/>
    <w:rPr>
      <w:b/>
      <w:bCs/>
    </w:rPr>
  </w:style>
  <w:style w:type="character" w:customStyle="1" w:styleId="c37">
    <w:name w:val="c37"/>
    <w:rsid w:val="001E13DE"/>
  </w:style>
  <w:style w:type="character" w:customStyle="1" w:styleId="c13">
    <w:name w:val="c13"/>
    <w:rsid w:val="001E13DE"/>
  </w:style>
  <w:style w:type="paragraph" w:customStyle="1" w:styleId="c0">
    <w:name w:val="c0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rsid w:val="00AF2C41"/>
  </w:style>
  <w:style w:type="paragraph" w:customStyle="1" w:styleId="c27">
    <w:name w:val="c27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AF2C41"/>
  </w:style>
  <w:style w:type="paragraph" w:customStyle="1" w:styleId="c34">
    <w:name w:val="c34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AF2C41"/>
  </w:style>
  <w:style w:type="paragraph" w:styleId="a9">
    <w:name w:val="Title"/>
    <w:basedOn w:val="a"/>
    <w:next w:val="a"/>
    <w:link w:val="aa"/>
    <w:qFormat/>
    <w:locked/>
    <w:rsid w:val="005D5A92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5D5A92"/>
    <w:rPr>
      <w:rFonts w:ascii="Cambria" w:eastAsia="MS Gothic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5D5A92"/>
    <w:rPr>
      <w:rFonts w:ascii="Cambria" w:eastAsia="MS Gothic" w:hAnsi="Cambria" w:cs="Times New Roman"/>
      <w:b/>
      <w:bCs/>
      <w:i/>
      <w:iCs/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5D5A92"/>
    <w:pPr>
      <w:spacing w:after="60"/>
      <w:jc w:val="center"/>
      <w:outlineLvl w:val="1"/>
    </w:pPr>
    <w:rPr>
      <w:rFonts w:ascii="Cambria" w:eastAsia="MS Gothic" w:hAnsi="Cambria"/>
      <w:sz w:val="24"/>
      <w:szCs w:val="24"/>
    </w:rPr>
  </w:style>
  <w:style w:type="character" w:customStyle="1" w:styleId="ac">
    <w:name w:val="Подзаголовок Знак"/>
    <w:link w:val="ab"/>
    <w:rsid w:val="005D5A92"/>
    <w:rPr>
      <w:rFonts w:ascii="Cambria" w:eastAsia="MS Gothic" w:hAnsi="Cambria" w:cs="Times New Roman"/>
      <w:sz w:val="24"/>
      <w:szCs w:val="24"/>
      <w:lang w:eastAsia="en-US"/>
    </w:rPr>
  </w:style>
  <w:style w:type="character" w:styleId="ad">
    <w:name w:val="Subtle Emphasis"/>
    <w:uiPriority w:val="19"/>
    <w:qFormat/>
    <w:rsid w:val="005D5A92"/>
    <w:rPr>
      <w:i/>
      <w:iCs/>
      <w:color w:val="808080"/>
    </w:rPr>
  </w:style>
  <w:style w:type="character" w:customStyle="1" w:styleId="30">
    <w:name w:val="Заголовок 3 Знак"/>
    <w:link w:val="3"/>
    <w:rsid w:val="005D5A92"/>
    <w:rPr>
      <w:rFonts w:ascii="Cambria" w:eastAsia="MS Gothic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601100"/>
    <w:rPr>
      <w:rFonts w:ascii="Calibri" w:eastAsia="MS Mincho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601100"/>
    <w:rPr>
      <w:rFonts w:ascii="Calibri" w:eastAsia="MS Mincho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601100"/>
    <w:rPr>
      <w:rFonts w:ascii="Calibri" w:eastAsia="MS Mincho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601100"/>
    <w:rPr>
      <w:rFonts w:ascii="Calibri" w:eastAsia="MS Mincho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601100"/>
    <w:rPr>
      <w:rFonts w:ascii="Calibri" w:eastAsia="MS Mincho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601100"/>
    <w:rPr>
      <w:rFonts w:ascii="Cambria" w:eastAsia="MS Gothic" w:hAnsi="Cambria" w:cs="Times New Roman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3E5984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3E5984"/>
    <w:rPr>
      <w:sz w:val="22"/>
      <w:szCs w:val="22"/>
      <w:lang w:eastAsia="en-US"/>
    </w:rPr>
  </w:style>
  <w:style w:type="character" w:styleId="af0">
    <w:name w:val="Hyperlink"/>
    <w:uiPriority w:val="99"/>
    <w:unhideWhenUsed/>
    <w:rsid w:val="003E59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oi-detsa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hcolono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DED3-278C-44EC-9A7D-2DCA7F8C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Win10</cp:lastModifiedBy>
  <cp:revision>32</cp:revision>
  <dcterms:created xsi:type="dcterms:W3CDTF">2015-05-20T16:47:00Z</dcterms:created>
  <dcterms:modified xsi:type="dcterms:W3CDTF">2022-09-08T18:19:00Z</dcterms:modified>
</cp:coreProperties>
</file>